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54" w:rsidRDefault="00206754" w:rsidP="0020675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ИЗВЕЩЕНИЕ О ПРОВЕДЕНИИ ОТКРЫТОГО КОНКУРСА</w:t>
      </w:r>
    </w:p>
    <w:p w:rsidR="00206754" w:rsidRDefault="00206754" w:rsidP="00206754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отбору управляющей организаций для управления многоквартирными домами</w:t>
      </w:r>
    </w:p>
    <w:p w:rsidR="00206754" w:rsidRDefault="00206754" w:rsidP="0020675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1. Основание проведения конкурса:</w:t>
      </w:r>
      <w:r>
        <w:rPr>
          <w:rFonts w:ascii="Arial" w:hAnsi="Arial" w:cs="Arial"/>
          <w:color w:val="000000"/>
        </w:rPr>
        <w:t xml:space="preserve"> ст. 161 Жилищного кодекса РФ, Постановление Правительства РФ № 75 от 06.02.2006 «О порядке проведения органом местного самоуправления открытого конкурса по отбору управляющей организации для управления многоквартирными домами».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Форма торгов</w:t>
      </w:r>
      <w:r>
        <w:rPr>
          <w:rFonts w:ascii="Arial" w:hAnsi="Arial" w:cs="Arial"/>
        </w:rPr>
        <w:t>: открытый конкурс</w:t>
      </w:r>
    </w:p>
    <w:p w:rsidR="00206754" w:rsidRDefault="00206754" w:rsidP="00206754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2.Организатор конкурса: </w:t>
      </w:r>
      <w:r>
        <w:rPr>
          <w:rFonts w:ascii="Arial" w:hAnsi="Arial" w:cs="Arial"/>
          <w:color w:val="000000"/>
        </w:rPr>
        <w:t>Администрация Архангельского сельского поселения Аннинского муниципального района Воронежской области (с.Архангельское  ул. Мира д.38). Контактное лицо:  глава администрации Леденёв Виктор Александрович (тел.</w:t>
      </w:r>
      <w:r>
        <w:rPr>
          <w:rFonts w:ascii="Arial" w:hAnsi="Arial" w:cs="Arial"/>
        </w:rPr>
        <w:t xml:space="preserve"> (47346) 3-12-61). Адрес электронной почты: </w:t>
      </w:r>
      <w:hyperlink r:id="rId4" w:history="1">
        <w:r>
          <w:rPr>
            <w:rStyle w:val="a3"/>
          </w:rPr>
          <w:t>archangel.anna@</w:t>
        </w:r>
        <w:r>
          <w:rPr>
            <w:rStyle w:val="a3"/>
            <w:lang w:val="en-US"/>
          </w:rPr>
          <w:t>govvrn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206754" w:rsidRDefault="00206754" w:rsidP="00206754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 xml:space="preserve">3. </w:t>
      </w:r>
      <w:r>
        <w:rPr>
          <w:rFonts w:ascii="Arial" w:hAnsi="Arial" w:cs="Arial"/>
          <w:b/>
        </w:rPr>
        <w:t xml:space="preserve">Предмет (объект) конкурса, его характеристики: </w:t>
      </w: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700"/>
        <w:gridCol w:w="708"/>
        <w:gridCol w:w="710"/>
        <w:gridCol w:w="540"/>
        <w:gridCol w:w="877"/>
        <w:gridCol w:w="708"/>
        <w:gridCol w:w="851"/>
        <w:gridCol w:w="2409"/>
        <w:gridCol w:w="1134"/>
        <w:gridCol w:w="708"/>
      </w:tblGrid>
      <w:tr w:rsidR="00206754" w:rsidTr="00206754">
        <w:trPr>
          <w:cantSplit/>
          <w:trHeight w:val="17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754" w:rsidRDefault="002067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754" w:rsidRDefault="002067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06754" w:rsidRDefault="002067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754" w:rsidRDefault="002067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754" w:rsidRDefault="002067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06754" w:rsidRDefault="002067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этажей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754" w:rsidRDefault="002067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квартир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754" w:rsidRDefault="00206754">
            <w:pPr>
              <w:ind w:left="113" w:right="113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Площадь жилых</w:t>
            </w:r>
          </w:p>
          <w:p w:rsidR="00206754" w:rsidRDefault="00206754">
            <w:pPr>
              <w:ind w:left="113" w:right="113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помещений, м</w:t>
            </w:r>
            <w:r>
              <w:rPr>
                <w:spacing w:val="-2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754" w:rsidRDefault="00206754">
            <w:pPr>
              <w:ind w:left="113" w:right="113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Площадь нежилых помещений, м</w:t>
            </w:r>
            <w:r>
              <w:rPr>
                <w:spacing w:val="-2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754" w:rsidRDefault="00206754">
            <w:pPr>
              <w:ind w:left="113" w:right="113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Площадь помещений </w:t>
            </w:r>
          </w:p>
          <w:p w:rsidR="00206754" w:rsidRDefault="00206754">
            <w:pPr>
              <w:ind w:left="113" w:right="113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общего пользования, м</w:t>
            </w:r>
            <w:r>
              <w:rPr>
                <w:spacing w:val="-2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54" w:rsidRDefault="00206754">
            <w:pPr>
              <w:jc w:val="center"/>
              <w:rPr>
                <w:sz w:val="20"/>
                <w:szCs w:val="20"/>
              </w:rPr>
            </w:pPr>
          </w:p>
          <w:p w:rsidR="00206754" w:rsidRDefault="00206754">
            <w:pPr>
              <w:jc w:val="center"/>
              <w:rPr>
                <w:sz w:val="20"/>
                <w:szCs w:val="20"/>
              </w:rPr>
            </w:pPr>
          </w:p>
          <w:p w:rsidR="00206754" w:rsidRDefault="00206754">
            <w:pPr>
              <w:jc w:val="center"/>
              <w:rPr>
                <w:sz w:val="20"/>
                <w:szCs w:val="20"/>
              </w:rPr>
            </w:pPr>
          </w:p>
          <w:p w:rsidR="00206754" w:rsidRDefault="00206754">
            <w:pPr>
              <w:jc w:val="center"/>
              <w:rPr>
                <w:sz w:val="20"/>
                <w:szCs w:val="20"/>
              </w:rPr>
            </w:pPr>
          </w:p>
          <w:p w:rsidR="00206754" w:rsidRDefault="00206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754" w:rsidRDefault="002067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  <w:p w:rsidR="00206754" w:rsidRDefault="002067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754" w:rsidRDefault="00206754">
            <w:pPr>
              <w:ind w:left="113" w:right="113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Площадь </w:t>
            </w:r>
          </w:p>
          <w:p w:rsidR="00206754" w:rsidRDefault="00206754">
            <w:pPr>
              <w:ind w:left="113" w:right="113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земли участка, м</w:t>
            </w:r>
            <w:r>
              <w:rPr>
                <w:spacing w:val="-20"/>
                <w:sz w:val="20"/>
                <w:szCs w:val="20"/>
                <w:vertAlign w:val="superscript"/>
              </w:rPr>
              <w:t>2</w:t>
            </w:r>
          </w:p>
        </w:tc>
      </w:tr>
      <w:tr w:rsidR="00206754" w:rsidTr="00206754">
        <w:trPr>
          <w:cantSplit/>
          <w:trHeight w:val="8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54" w:rsidRDefault="00206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pStyle w:val="a4"/>
              <w:spacing w:before="0" w:before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Архангельское</w:t>
            </w:r>
          </w:p>
          <w:p w:rsidR="00206754" w:rsidRDefault="00206754">
            <w:pPr>
              <w:pStyle w:val="a4"/>
              <w:spacing w:before="0" w:before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Мира,12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54" w:rsidRDefault="00206754">
            <w:pPr>
              <w:rPr>
                <w:sz w:val="20"/>
                <w:szCs w:val="20"/>
              </w:rPr>
            </w:pPr>
          </w:p>
          <w:p w:rsidR="00206754" w:rsidRDefault="0020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54" w:rsidRDefault="0020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54" w:rsidRDefault="00206754">
            <w:pPr>
              <w:rPr>
                <w:sz w:val="20"/>
                <w:szCs w:val="20"/>
              </w:rPr>
            </w:pPr>
          </w:p>
          <w:p w:rsidR="00206754" w:rsidRDefault="0020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54" w:rsidRDefault="00206754">
            <w:pPr>
              <w:rPr>
                <w:color w:val="000000"/>
                <w:sz w:val="20"/>
                <w:szCs w:val="20"/>
              </w:rPr>
            </w:pPr>
          </w:p>
          <w:p w:rsidR="00206754" w:rsidRDefault="00206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385,9</w:t>
            </w:r>
          </w:p>
          <w:p w:rsidR="00206754" w:rsidRDefault="00206754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54" w:rsidRDefault="00206754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54" w:rsidRDefault="00206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</w:t>
            </w:r>
          </w:p>
          <w:p w:rsidR="00206754" w:rsidRDefault="0020675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ind w:right="-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Электроснабжение, отопление,  холодное водоснабжение, газоснабжение, канализация – индивидуальное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18"/>
                <w:szCs w:val="18"/>
                <w:lang w:eastAsia="en-US" w:bidi="en-US"/>
              </w:rPr>
              <w:t>36:01:0050021:290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54" w:rsidRDefault="00206754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1508</w:t>
            </w:r>
          </w:p>
        </w:tc>
      </w:tr>
      <w:tr w:rsidR="00206754" w:rsidTr="00206754">
        <w:trPr>
          <w:cantSplit/>
          <w:trHeight w:val="8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54" w:rsidRDefault="00206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54" w:rsidRDefault="00206754">
            <w:pPr>
              <w:pStyle w:val="a4"/>
              <w:spacing w:before="0" w:before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Архангельское</w:t>
            </w:r>
          </w:p>
          <w:p w:rsidR="00206754" w:rsidRDefault="00206754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Мира,14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54" w:rsidRDefault="00206754">
            <w:pPr>
              <w:rPr>
                <w:sz w:val="20"/>
                <w:szCs w:val="20"/>
              </w:rPr>
            </w:pPr>
          </w:p>
          <w:p w:rsidR="00206754" w:rsidRDefault="0020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54" w:rsidRDefault="0020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54" w:rsidRDefault="00206754">
            <w:pPr>
              <w:rPr>
                <w:sz w:val="20"/>
                <w:szCs w:val="20"/>
              </w:rPr>
            </w:pPr>
          </w:p>
          <w:p w:rsidR="00206754" w:rsidRDefault="0020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54" w:rsidRDefault="00206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359,3</w:t>
            </w:r>
          </w:p>
          <w:p w:rsidR="00206754" w:rsidRDefault="00206754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54" w:rsidRDefault="00206754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54" w:rsidRDefault="00206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49,8</w:t>
            </w:r>
          </w:p>
          <w:p w:rsidR="00206754" w:rsidRDefault="0020675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ind w:right="-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Электроснабжение– централизованные. Отопление, холодное водоснабжение, канализация -индивидуальное.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18"/>
                <w:szCs w:val="18"/>
                <w:lang w:eastAsia="en-US" w:bidi="en-US"/>
              </w:rPr>
              <w:t xml:space="preserve">36:01:0050021:291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54" w:rsidRDefault="00206754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1572</w:t>
            </w:r>
          </w:p>
        </w:tc>
      </w:tr>
    </w:tbl>
    <w:p w:rsidR="00206754" w:rsidRDefault="00206754" w:rsidP="00206754"/>
    <w:p w:rsidR="00206754" w:rsidRDefault="00206754" w:rsidP="00206754">
      <w:pPr>
        <w:spacing w:after="120"/>
        <w:jc w:val="both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4. </w:t>
      </w:r>
      <w:r>
        <w:rPr>
          <w:b/>
          <w:sz w:val="26"/>
          <w:szCs w:val="26"/>
        </w:rPr>
        <w:t>Наименование работ и услуг по содержанию и ремонту объекта конкурса выполняемых (оказываемых) по договору управления многоквартирным домом</w:t>
      </w:r>
    </w:p>
    <w:p w:rsidR="00206754" w:rsidRDefault="00206754" w:rsidP="00206754">
      <w:pPr>
        <w:spacing w:after="1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Информация в конкурсной документации, согласно приложению № 2</w:t>
      </w:r>
    </w:p>
    <w:p w:rsidR="00206754" w:rsidRDefault="00206754" w:rsidP="00206754">
      <w:pPr>
        <w:spacing w:after="12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5.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Размер платы за содержание и ремонт жилого помещения 1кв.м в месяц составляет: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"/>
        <w:gridCol w:w="3726"/>
        <w:gridCol w:w="1214"/>
        <w:gridCol w:w="1338"/>
        <w:gridCol w:w="1929"/>
      </w:tblGrid>
      <w:tr w:rsidR="00206754" w:rsidTr="002067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pStyle w:val="a4"/>
              <w:spacing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pStyle w:val="a4"/>
              <w:spacing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pStyle w:val="a4"/>
              <w:spacing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Плата на 1 кв.м. в мес., руб.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обеспечения заявки по лоту,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обеспечения исполнения обязательств по </w:t>
            </w:r>
            <w:proofErr w:type="spellStart"/>
            <w:r>
              <w:rPr>
                <w:b/>
                <w:sz w:val="20"/>
                <w:szCs w:val="20"/>
              </w:rPr>
              <w:t>лоту,руб</w:t>
            </w:r>
            <w:proofErr w:type="spellEnd"/>
          </w:p>
        </w:tc>
      </w:tr>
      <w:tr w:rsidR="00206754" w:rsidTr="002067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pStyle w:val="a4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pStyle w:val="a4"/>
              <w:spacing w:before="0" w:before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с.Архангельское, ул.Мира,12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54" w:rsidRDefault="00206754">
            <w:pPr>
              <w:pStyle w:val="a4"/>
              <w:spacing w:before="0" w:beforeAutospacing="0"/>
            </w:pPr>
            <w:r>
              <w:t>13,54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pStyle w:val="a4"/>
              <w:spacing w:before="0" w:beforeAutospacing="0"/>
            </w:pPr>
            <w:r>
              <w:t>324139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pStyle w:val="a4"/>
              <w:spacing w:before="0" w:beforeAutospacing="0"/>
            </w:pPr>
            <w:r>
              <w:t>2467</w:t>
            </w:r>
          </w:p>
        </w:tc>
      </w:tr>
      <w:tr w:rsidR="00206754" w:rsidTr="002067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pStyle w:val="a4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rPr>
                <w:bCs/>
                <w:color w:val="000000"/>
              </w:rPr>
            </w:pPr>
            <w:r>
              <w:rPr>
                <w:bCs/>
              </w:rPr>
              <w:t>с.Архангельское ,ул.Мира ,14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54" w:rsidRDefault="00206754">
            <w:pPr>
              <w:pStyle w:val="a4"/>
              <w:spacing w:before="0" w:beforeAutospacing="0"/>
            </w:pPr>
            <w:r>
              <w:t>13,54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pStyle w:val="a4"/>
              <w:spacing w:before="0" w:beforeAutospacing="0"/>
            </w:pPr>
            <w:r>
              <w:t>324139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54" w:rsidRDefault="00206754">
            <w:pPr>
              <w:pStyle w:val="a4"/>
              <w:spacing w:before="0" w:beforeAutospacing="0"/>
            </w:pPr>
            <w:r>
              <w:t>2467</w:t>
            </w:r>
          </w:p>
        </w:tc>
      </w:tr>
    </w:tbl>
    <w:p w:rsidR="00206754" w:rsidRDefault="00206754" w:rsidP="00206754">
      <w:pPr>
        <w:pStyle w:val="a4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6. Официальный сайт, на котором размещена конкурсная документаци</w:t>
      </w:r>
      <w:r>
        <w:rPr>
          <w:b/>
          <w:bCs/>
          <w:sz w:val="26"/>
          <w:szCs w:val="26"/>
        </w:rPr>
        <w:t xml:space="preserve">я: </w:t>
      </w:r>
      <w:hyperlink r:id="rId5" w:history="1">
        <w:r>
          <w:rPr>
            <w:rStyle w:val="a3"/>
            <w:color w:val="FF0000"/>
            <w:sz w:val="26"/>
            <w:szCs w:val="26"/>
            <w:lang w:val="en-US"/>
          </w:rPr>
          <w:t>new</w:t>
        </w:r>
        <w:r>
          <w:rPr>
            <w:rStyle w:val="a3"/>
            <w:color w:val="FF0000"/>
            <w:sz w:val="26"/>
            <w:szCs w:val="26"/>
          </w:rPr>
          <w:t>.</w:t>
        </w:r>
        <w:proofErr w:type="spellStart"/>
        <w:r>
          <w:rPr>
            <w:rStyle w:val="a3"/>
            <w:color w:val="FF0000"/>
            <w:sz w:val="26"/>
            <w:szCs w:val="26"/>
            <w:lang w:val="en-US"/>
          </w:rPr>
          <w:t>torgi</w:t>
        </w:r>
        <w:proofErr w:type="spellEnd"/>
        <w:r>
          <w:rPr>
            <w:rStyle w:val="a3"/>
            <w:color w:val="FF0000"/>
            <w:sz w:val="26"/>
            <w:szCs w:val="26"/>
          </w:rPr>
          <w:t>.</w:t>
        </w:r>
        <w:proofErr w:type="spellStart"/>
        <w:r>
          <w:rPr>
            <w:rStyle w:val="a3"/>
            <w:color w:val="FF0000"/>
            <w:sz w:val="26"/>
            <w:szCs w:val="26"/>
            <w:lang w:val="en-US"/>
          </w:rPr>
          <w:t>gov</w:t>
        </w:r>
        <w:proofErr w:type="spellEnd"/>
        <w:r>
          <w:rPr>
            <w:rStyle w:val="a3"/>
            <w:color w:val="FF0000"/>
            <w:sz w:val="26"/>
            <w:szCs w:val="26"/>
          </w:rPr>
          <w:t>.</w:t>
        </w:r>
        <w:proofErr w:type="spellStart"/>
        <w:r>
          <w:rPr>
            <w:rStyle w:val="a3"/>
            <w:color w:val="FF0000"/>
            <w:sz w:val="26"/>
            <w:szCs w:val="26"/>
            <w:lang w:val="en-US"/>
          </w:rPr>
          <w:t>ru</w:t>
        </w:r>
        <w:proofErr w:type="spellEnd"/>
      </w:hyperlink>
    </w:p>
    <w:p w:rsidR="00206754" w:rsidRDefault="00206754" w:rsidP="00206754">
      <w:pPr>
        <w:pStyle w:val="a4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7. Срок, место и порядок предоставления конкурсной документации.</w:t>
      </w:r>
    </w:p>
    <w:p w:rsidR="00206754" w:rsidRDefault="00206754" w:rsidP="00206754">
      <w:pPr>
        <w:spacing w:after="120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Полный пакет конкурсной документации, без оплаты, можно получить по адресу: Воронежская область Аннинский район с.Архангельское ул.Мира  д.38, </w:t>
      </w:r>
      <w:r>
        <w:rPr>
          <w:sz w:val="26"/>
          <w:szCs w:val="26"/>
        </w:rPr>
        <w:t xml:space="preserve"> в рабочее время с 8-00  до 17-00, с даты публикации извещения.</w:t>
      </w:r>
    </w:p>
    <w:p w:rsidR="00206754" w:rsidRDefault="00206754" w:rsidP="00206754">
      <w:pPr>
        <w:pStyle w:val="a4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8. Место, порядок и срок подачи заявок на участие в конкурсе. </w:t>
      </w:r>
    </w:p>
    <w:p w:rsidR="00206754" w:rsidRDefault="00206754" w:rsidP="00206754">
      <w:pPr>
        <w:pStyle w:val="a4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Заявки на участие в конкурсе подаются по адресу: 396230, Воронежская область, Аннинский район, с.Архангельское, ул.Мира, 38,  в закрытых конвертах в рабочие дни с 10 часов до 12 часов и с 14 часов до 16 часов с  2</w:t>
      </w:r>
      <w:r w:rsidR="00C7145B">
        <w:rPr>
          <w:color w:val="FF0000"/>
          <w:sz w:val="26"/>
          <w:szCs w:val="26"/>
        </w:rPr>
        <w:t>6</w:t>
      </w:r>
      <w:r>
        <w:rPr>
          <w:color w:val="FF0000"/>
          <w:sz w:val="26"/>
          <w:szCs w:val="26"/>
        </w:rPr>
        <w:t>.0</w:t>
      </w:r>
      <w:r w:rsidR="00C7145B">
        <w:rPr>
          <w:color w:val="FF0000"/>
          <w:sz w:val="26"/>
          <w:szCs w:val="26"/>
        </w:rPr>
        <w:t>6</w:t>
      </w:r>
      <w:r>
        <w:rPr>
          <w:color w:val="FF0000"/>
          <w:sz w:val="26"/>
          <w:szCs w:val="26"/>
        </w:rPr>
        <w:t>.2025г. и непосредственно до начала вскрытия конвертов с заявками на участие в конкурсе по 2</w:t>
      </w:r>
      <w:r w:rsidR="00695307">
        <w:rPr>
          <w:color w:val="FF0000"/>
          <w:sz w:val="26"/>
          <w:szCs w:val="26"/>
        </w:rPr>
        <w:t>8</w:t>
      </w:r>
      <w:r>
        <w:rPr>
          <w:color w:val="FF0000"/>
          <w:sz w:val="26"/>
          <w:szCs w:val="26"/>
        </w:rPr>
        <w:t>.0</w:t>
      </w:r>
      <w:r w:rsidR="00C7145B">
        <w:rPr>
          <w:color w:val="FF0000"/>
          <w:sz w:val="26"/>
          <w:szCs w:val="26"/>
        </w:rPr>
        <w:t>7</w:t>
      </w:r>
      <w:r>
        <w:rPr>
          <w:color w:val="FF0000"/>
          <w:sz w:val="26"/>
          <w:szCs w:val="26"/>
        </w:rPr>
        <w:t>.2025 г 09-00 часов. Заявки, поданные позднее установленного срока, не принимаются.</w:t>
      </w:r>
    </w:p>
    <w:p w:rsidR="00206754" w:rsidRDefault="00206754" w:rsidP="00206754">
      <w:pPr>
        <w:pStyle w:val="a4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9.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конкурсе.</w:t>
      </w:r>
    </w:p>
    <w:p w:rsidR="00206754" w:rsidRDefault="00206754" w:rsidP="00206754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Вскрытие конвертов с заявками на участие в конкурсе производится комиссией 2</w:t>
      </w:r>
      <w:r w:rsidR="00695307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.0</w:t>
      </w:r>
      <w:r w:rsidR="00C7145B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.2025г.  в 11 часов 00 минут по адресу: 396230, Воронежская область, Аннинский район, с.Архангельское, ул.Мира, 38. Рассмотрение заявок на участие в конкурсе производится комиссией в 14-00 час 2</w:t>
      </w:r>
      <w:r w:rsidR="00695307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.0</w:t>
      </w:r>
      <w:r w:rsidR="00C7145B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.2025г по адресу: 396230, Воронежская область, Аннинский район, с.Архангельское, ул. Мира , д.38 </w:t>
      </w:r>
    </w:p>
    <w:p w:rsidR="00206754" w:rsidRDefault="00206754" w:rsidP="00206754">
      <w:pPr>
        <w:pStyle w:val="a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10. Место, дата и время проведения конкурса. </w:t>
      </w:r>
      <w:r>
        <w:rPr>
          <w:color w:val="000000"/>
          <w:sz w:val="26"/>
          <w:szCs w:val="26"/>
        </w:rPr>
        <w:t>Открытый конкурс проводится комиссией 2</w:t>
      </w:r>
      <w:r w:rsidR="00695307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.0</w:t>
      </w:r>
      <w:r w:rsidR="00C7145B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.2025г. в 10 часов 00 минут по адресу: 396230, Воронежская область, Аннинский район, с.Архангельское, ул. Мира, д.38</w:t>
      </w:r>
    </w:p>
    <w:p w:rsidR="00206754" w:rsidRDefault="00206754" w:rsidP="00206754">
      <w:pPr>
        <w:spacing w:after="12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11. Размер обеспечения заявок на участие в конкурсе установлен в размере:</w:t>
      </w:r>
      <w:r>
        <w:rPr>
          <w:sz w:val="26"/>
          <w:szCs w:val="26"/>
        </w:rPr>
        <w:t xml:space="preserve"> </w:t>
      </w:r>
    </w:p>
    <w:p w:rsidR="00206754" w:rsidRDefault="00206754" w:rsidP="00206754">
      <w:pPr>
        <w:ind w:firstLine="4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по лоту № 1 –  2467руб.;</w:t>
      </w:r>
    </w:p>
    <w:p w:rsidR="00206754" w:rsidRDefault="00206754" w:rsidP="00206754">
      <w:pPr>
        <w:ind w:firstLine="420"/>
        <w:rPr>
          <w:sz w:val="26"/>
          <w:szCs w:val="26"/>
        </w:rPr>
      </w:pPr>
      <w:r>
        <w:rPr>
          <w:sz w:val="26"/>
          <w:szCs w:val="26"/>
        </w:rPr>
        <w:t>-   по лоту № 2 –    2467руб.;</w:t>
      </w:r>
    </w:p>
    <w:p w:rsidR="00331A60" w:rsidRDefault="00331A60"/>
    <w:sectPr w:rsidR="00331A60" w:rsidSect="003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6754"/>
    <w:rsid w:val="00206754"/>
    <w:rsid w:val="00216BC1"/>
    <w:rsid w:val="00331A60"/>
    <w:rsid w:val="003E778C"/>
    <w:rsid w:val="005F5870"/>
    <w:rsid w:val="00695307"/>
    <w:rsid w:val="00AC1229"/>
    <w:rsid w:val="00C7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067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6754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archangel.anna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2</cp:revision>
  <dcterms:created xsi:type="dcterms:W3CDTF">2025-06-25T10:36:00Z</dcterms:created>
  <dcterms:modified xsi:type="dcterms:W3CDTF">2025-06-25T10:36:00Z</dcterms:modified>
</cp:coreProperties>
</file>